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Default="0092150C" w:rsidP="00F528F6">
      <w:pPr>
        <w:pStyle w:val="Normal1"/>
        <w:spacing w:after="0" w:line="360" w:lineRule="auto"/>
        <w:ind w:left="0" w:firstLine="0"/>
        <w:jc w:val="center"/>
        <w:rPr>
          <w:color w:val="909090"/>
        </w:rPr>
      </w:pPr>
    </w:p>
    <w:tbl>
      <w:tblPr>
        <w:tblW w:w="5000" w:type="pct"/>
        <w:tblLook w:val="04A0" w:firstRow="1" w:lastRow="0" w:firstColumn="1" w:lastColumn="0" w:noHBand="0" w:noVBand="1"/>
      </w:tblPr>
      <w:tblGrid>
        <w:gridCol w:w="1440"/>
        <w:gridCol w:w="8136"/>
      </w:tblGrid>
      <w:tr w:rsidR="00550EED">
        <w:tc>
          <w:tcPr>
            <w:tcW w:w="1440" w:type="dxa"/>
          </w:tcPr>
          <w:p w:rsidR="00A77B3E" w:rsidRDefault="00F528F6" w:rsidP="00F528F6">
            <w:pPr>
              <w:spacing w:line="360" w:lineRule="auto"/>
              <w:rPr>
                <w:rFonts w:ascii="Calibri" w:eastAsia="Calibri" w:hAnsi="Calibri" w:cs="Calibri"/>
                <w:color w:val="000000"/>
                <w:sz w:val="22"/>
              </w:rPr>
            </w:pPr>
            <w:r>
              <w:rPr>
                <w:rFonts w:ascii="Calibri" w:eastAsia="Calibri" w:hAnsi="Calibri" w:cs="Calibri"/>
                <w:color w:val="000000"/>
                <w:sz w:val="22"/>
              </w:rPr>
              <w:t>Scott Peters</w:t>
            </w:r>
            <w:r w:rsidR="0092150C">
              <w:rPr>
                <w:rFonts w:ascii="Calibri" w:eastAsia="Calibri" w:hAnsi="Calibri" w:cs="Calibri"/>
                <w:color w:val="000000"/>
                <w:sz w:val="22"/>
              </w:rPr>
              <w:t>:</w:t>
            </w:r>
          </w:p>
        </w:tc>
        <w:tc>
          <w:tcPr>
            <w:tcW w:w="0" w:type="auto"/>
          </w:tcPr>
          <w:p w:rsidR="00A77B3E" w:rsidRDefault="0092150C" w:rsidP="00F528F6">
            <w:pPr>
              <w:spacing w:line="360" w:lineRule="auto"/>
              <w:rPr>
                <w:rFonts w:ascii="Calibri" w:eastAsia="Calibri" w:hAnsi="Calibri" w:cs="Calibri"/>
                <w:color w:val="000000"/>
                <w:sz w:val="22"/>
              </w:rPr>
            </w:pPr>
            <w:r>
              <w:rPr>
                <w:rFonts w:ascii="Calibri" w:eastAsia="Calibri" w:hAnsi="Calibri" w:cs="Calibri"/>
                <w:color w:val="000000"/>
                <w:sz w:val="22"/>
              </w:rPr>
              <w:t xml:space="preserve">One of the things that people say about eating healthy is that it </w:t>
            </w:r>
            <w:r>
              <w:rPr>
                <w:rFonts w:ascii="Calibri" w:eastAsia="Calibri" w:hAnsi="Calibri" w:cs="Calibri"/>
                <w:color w:val="000000"/>
                <w:sz w:val="22"/>
              </w:rPr>
              <w:t>costs too much money, and some of that stuff's not readily available. You mention the grass-fed beef and chicken, things like that. What do you say to that when you can go to McDonalds and get a whole meal for a bunch of people for five, six, seven dollars</w:t>
            </w:r>
            <w:r>
              <w:rPr>
                <w:rFonts w:ascii="Calibri" w:eastAsia="Calibri" w:hAnsi="Calibri" w:cs="Calibri"/>
                <w:color w:val="000000"/>
                <w:sz w:val="22"/>
              </w:rPr>
              <w:t>.</w:t>
            </w:r>
          </w:p>
          <w:p w:rsidR="00A77B3E" w:rsidRDefault="0092150C" w:rsidP="00F528F6">
            <w:pPr>
              <w:spacing w:line="360" w:lineRule="auto"/>
              <w:rPr>
                <w:rFonts w:ascii="Calibri" w:eastAsia="Calibri" w:hAnsi="Calibri" w:cs="Calibri"/>
                <w:color w:val="000000"/>
                <w:sz w:val="22"/>
              </w:rPr>
            </w:pPr>
          </w:p>
        </w:tc>
      </w:tr>
      <w:tr w:rsidR="00550EED">
        <w:tc>
          <w:tcPr>
            <w:tcW w:w="1440" w:type="dxa"/>
          </w:tcPr>
          <w:p w:rsidR="00F528F6" w:rsidRDefault="00F528F6" w:rsidP="00F528F6">
            <w:pPr>
              <w:spacing w:line="360" w:lineRule="auto"/>
              <w:rPr>
                <w:rFonts w:ascii="Calibri" w:eastAsia="Calibri" w:hAnsi="Calibri" w:cs="Calibri"/>
                <w:color w:val="000000"/>
                <w:sz w:val="22"/>
              </w:rPr>
            </w:pPr>
            <w:r>
              <w:rPr>
                <w:rFonts w:ascii="Calibri" w:eastAsia="Calibri" w:hAnsi="Calibri" w:cs="Calibri"/>
                <w:color w:val="000000"/>
                <w:sz w:val="22"/>
              </w:rPr>
              <w:t>Dr. Patrick</w:t>
            </w:r>
          </w:p>
          <w:p w:rsidR="00A77B3E" w:rsidRDefault="00F528F6" w:rsidP="00F528F6">
            <w:pPr>
              <w:spacing w:line="360" w:lineRule="auto"/>
              <w:rPr>
                <w:rFonts w:ascii="Calibri" w:eastAsia="Calibri" w:hAnsi="Calibri" w:cs="Calibri"/>
                <w:color w:val="000000"/>
                <w:sz w:val="22"/>
              </w:rPr>
            </w:pPr>
            <w:proofErr w:type="spellStart"/>
            <w:r>
              <w:rPr>
                <w:rFonts w:ascii="Calibri" w:eastAsia="Calibri" w:hAnsi="Calibri" w:cs="Calibri"/>
                <w:color w:val="000000"/>
                <w:sz w:val="22"/>
              </w:rPr>
              <w:t>Quillin</w:t>
            </w:r>
            <w:proofErr w:type="spellEnd"/>
            <w:r w:rsidR="0092150C">
              <w:rPr>
                <w:rFonts w:ascii="Calibri" w:eastAsia="Calibri" w:hAnsi="Calibri" w:cs="Calibri"/>
                <w:color w:val="000000"/>
                <w:sz w:val="22"/>
              </w:rPr>
              <w:t>:</w:t>
            </w:r>
          </w:p>
        </w:tc>
        <w:tc>
          <w:tcPr>
            <w:tcW w:w="0" w:type="auto"/>
          </w:tcPr>
          <w:p w:rsidR="00A77B3E" w:rsidRDefault="0092150C" w:rsidP="00F528F6">
            <w:pPr>
              <w:spacing w:line="360" w:lineRule="auto"/>
              <w:rPr>
                <w:rFonts w:ascii="Calibri" w:eastAsia="Calibri" w:hAnsi="Calibri" w:cs="Calibri"/>
                <w:color w:val="000000"/>
                <w:sz w:val="22"/>
              </w:rPr>
            </w:pPr>
            <w:r>
              <w:rPr>
                <w:rFonts w:ascii="Calibri" w:eastAsia="Calibri" w:hAnsi="Calibri" w:cs="Calibri"/>
                <w:color w:val="000000"/>
                <w:sz w:val="22"/>
              </w:rPr>
              <w:t>Very good point. This is where we're having a growing chasm between the haves and the have nots. The first chasm came out of the 1980s with computers. If you're family had computers they're more likely that your children will be successful i</w:t>
            </w:r>
            <w:r>
              <w:rPr>
                <w:rFonts w:ascii="Calibri" w:eastAsia="Calibri" w:hAnsi="Calibri" w:cs="Calibri"/>
                <w:color w:val="000000"/>
                <w:sz w:val="22"/>
              </w:rPr>
              <w:t>n school, and college, and get a good job. You don't want to have a computer, you're on the other side of the Grand Canyon. You're in deep trouble.</w:t>
            </w:r>
          </w:p>
          <w:p w:rsidR="00A77B3E" w:rsidRDefault="0092150C" w:rsidP="00F528F6">
            <w:pPr>
              <w:spacing w:line="360" w:lineRule="auto"/>
              <w:rPr>
                <w:rFonts w:ascii="Calibri" w:eastAsia="Calibri" w:hAnsi="Calibri" w:cs="Calibri"/>
                <w:color w:val="000000"/>
                <w:sz w:val="22"/>
              </w:rPr>
            </w:pPr>
          </w:p>
        </w:tc>
      </w:tr>
      <w:tr w:rsidR="00550EED">
        <w:tc>
          <w:tcPr>
            <w:tcW w:w="1440" w:type="dxa"/>
          </w:tcPr>
          <w:p w:rsidR="00A77B3E" w:rsidRDefault="0092150C" w:rsidP="00F528F6">
            <w:pPr>
              <w:spacing w:line="360" w:lineRule="auto"/>
              <w:rPr>
                <w:rFonts w:ascii="Calibri" w:eastAsia="Calibri" w:hAnsi="Calibri" w:cs="Calibri"/>
                <w:color w:val="000000"/>
                <w:sz w:val="22"/>
              </w:rPr>
            </w:pPr>
          </w:p>
        </w:tc>
        <w:tc>
          <w:tcPr>
            <w:tcW w:w="0" w:type="auto"/>
          </w:tcPr>
          <w:p w:rsidR="00A77B3E" w:rsidRDefault="0092150C" w:rsidP="00F528F6">
            <w:pPr>
              <w:spacing w:line="360" w:lineRule="auto"/>
              <w:rPr>
                <w:rFonts w:ascii="Calibri" w:eastAsia="Calibri" w:hAnsi="Calibri" w:cs="Calibri"/>
                <w:color w:val="000000"/>
                <w:sz w:val="22"/>
              </w:rPr>
            </w:pPr>
            <w:r>
              <w:rPr>
                <w:rFonts w:ascii="Calibri" w:eastAsia="Calibri" w:hAnsi="Calibri" w:cs="Calibri"/>
                <w:color w:val="000000"/>
                <w:sz w:val="22"/>
              </w:rPr>
              <w:t xml:space="preserve">Now we're having the same thing with food. There are areas </w:t>
            </w:r>
            <w:r>
              <w:rPr>
                <w:rFonts w:ascii="Calibri" w:eastAsia="Calibri" w:hAnsi="Calibri" w:cs="Calibri"/>
                <w:color w:val="000000"/>
                <w:sz w:val="22"/>
              </w:rPr>
              <w:t>of the country where grocery stores have withdrawn. Even if you read about fruits and vegetables in my books and said, "Well I better eat more of that." There's not a grocery store within walking or maybe even driving distance to get fruit vegetables. That</w:t>
            </w:r>
            <w:r>
              <w:rPr>
                <w:rFonts w:ascii="Calibri" w:eastAsia="Calibri" w:hAnsi="Calibri" w:cs="Calibri"/>
                <w:color w:val="000000"/>
                <w:sz w:val="22"/>
              </w:rPr>
              <w:t xml:space="preserve"> is a clear problem. The business of is it more expensive, no. If you're shopping in your standard big city grocery store, eating wholesome foods that I'm talking about will save the average family of four about $1,500 a year. Which is enough to take them </w:t>
            </w:r>
            <w:r>
              <w:rPr>
                <w:rFonts w:ascii="Calibri" w:eastAsia="Calibri" w:hAnsi="Calibri" w:cs="Calibri"/>
                <w:color w:val="000000"/>
                <w:sz w:val="22"/>
              </w:rPr>
              <w:t>to a decent summer vacation.</w:t>
            </w:r>
          </w:p>
          <w:p w:rsidR="00A77B3E" w:rsidRDefault="0092150C" w:rsidP="00F528F6">
            <w:pPr>
              <w:spacing w:line="360" w:lineRule="auto"/>
              <w:rPr>
                <w:rFonts w:ascii="Calibri" w:eastAsia="Calibri" w:hAnsi="Calibri" w:cs="Calibri"/>
                <w:color w:val="000000"/>
                <w:sz w:val="22"/>
              </w:rPr>
            </w:pPr>
          </w:p>
        </w:tc>
      </w:tr>
      <w:tr w:rsidR="00550EED">
        <w:tc>
          <w:tcPr>
            <w:tcW w:w="1440" w:type="dxa"/>
          </w:tcPr>
          <w:p w:rsidR="00A77B3E" w:rsidRDefault="0092150C" w:rsidP="00F528F6">
            <w:pPr>
              <w:spacing w:line="360" w:lineRule="auto"/>
              <w:rPr>
                <w:rFonts w:ascii="Calibri" w:eastAsia="Calibri" w:hAnsi="Calibri" w:cs="Calibri"/>
                <w:color w:val="000000"/>
                <w:sz w:val="22"/>
              </w:rPr>
            </w:pPr>
          </w:p>
        </w:tc>
        <w:tc>
          <w:tcPr>
            <w:tcW w:w="0" w:type="auto"/>
          </w:tcPr>
          <w:p w:rsidR="00A77B3E" w:rsidRDefault="0092150C" w:rsidP="00F528F6">
            <w:pPr>
              <w:spacing w:line="360" w:lineRule="auto"/>
              <w:rPr>
                <w:rFonts w:ascii="Calibri" w:eastAsia="Calibri" w:hAnsi="Calibri" w:cs="Calibri"/>
                <w:color w:val="000000"/>
                <w:sz w:val="22"/>
              </w:rPr>
            </w:pPr>
            <w:r>
              <w:rPr>
                <w:rFonts w:ascii="Calibri" w:eastAsia="Calibri" w:hAnsi="Calibri" w:cs="Calibri"/>
                <w:color w:val="000000"/>
                <w:sz w:val="22"/>
              </w:rPr>
              <w:t xml:space="preserve">Not only that, but what you'll find is everybody's worried about who's going to pay my health insurance premium. What if you didn't need one? What if your body repaired itself? What if you a good diet so that you could live </w:t>
            </w:r>
            <w:r>
              <w:rPr>
                <w:rFonts w:ascii="Calibri" w:eastAsia="Calibri" w:hAnsi="Calibri" w:cs="Calibri"/>
                <w:color w:val="000000"/>
                <w:sz w:val="22"/>
              </w:rPr>
              <w:t>a long and fruitful life, and at age 82 after a wonderful family reunion you died in your sleep, and you didn't need all this expensive, invasive, controlling, disabling healthcare? That's where a wholefood diet is cheaper.</w:t>
            </w:r>
          </w:p>
          <w:p w:rsidR="00A77B3E" w:rsidRDefault="0092150C" w:rsidP="00F528F6">
            <w:pPr>
              <w:spacing w:line="360" w:lineRule="auto"/>
              <w:rPr>
                <w:rFonts w:ascii="Calibri" w:eastAsia="Calibri" w:hAnsi="Calibri" w:cs="Calibri"/>
                <w:color w:val="000000"/>
                <w:sz w:val="22"/>
              </w:rPr>
            </w:pPr>
          </w:p>
        </w:tc>
      </w:tr>
    </w:tbl>
    <w:p w:rsidR="00A77B3E" w:rsidRDefault="0092150C" w:rsidP="00F528F6">
      <w:pPr>
        <w:spacing w:line="360" w:lineRule="auto"/>
        <w:rPr>
          <w:rFonts w:ascii="Calibri" w:eastAsia="Calibri" w:hAnsi="Calibri" w:cs="Calibri"/>
          <w:color w:val="000000"/>
          <w:sz w:val="22"/>
        </w:rPr>
      </w:pPr>
    </w:p>
    <w:p w:rsidR="00A77B3E" w:rsidRDefault="0092150C" w:rsidP="00F528F6">
      <w:pPr>
        <w:spacing w:line="360" w:lineRule="auto"/>
        <w:jc w:val="center"/>
        <w:rPr>
          <w:rFonts w:ascii="Calibri" w:eastAsia="Calibri" w:hAnsi="Calibri" w:cs="Calibri"/>
          <w:color w:val="909090"/>
        </w:rPr>
      </w:pPr>
    </w:p>
    <w:sectPr w:rsidR="00A77B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0C" w:rsidRDefault="0092150C">
      <w:r>
        <w:separator/>
      </w:r>
    </w:p>
  </w:endnote>
  <w:endnote w:type="continuationSeparator" w:id="0">
    <w:p w:rsidR="0092150C" w:rsidRDefault="0092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F6" w:rsidRDefault="00F52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50EED">
      <w:tc>
        <w:tcPr>
          <w:tcW w:w="4000" w:type="pct"/>
          <w:tcBorders>
            <w:top w:val="nil"/>
            <w:left w:val="nil"/>
            <w:bottom w:val="nil"/>
            <w:right w:val="nil"/>
          </w:tcBorders>
          <w:noWrap/>
        </w:tcPr>
        <w:p w:rsidR="00550EED" w:rsidRDefault="0092150C">
          <w:r>
            <w:t>Eat healthy foods for less</w:t>
          </w:r>
        </w:p>
      </w:tc>
      <w:tc>
        <w:tcPr>
          <w:tcW w:w="1000" w:type="pct"/>
          <w:tcBorders>
            <w:top w:val="nil"/>
            <w:left w:val="nil"/>
            <w:bottom w:val="nil"/>
            <w:right w:val="nil"/>
          </w:tcBorders>
          <w:noWrap/>
        </w:tcPr>
        <w:p w:rsidR="00550EED" w:rsidRDefault="0092150C">
          <w:pPr>
            <w:jc w:val="right"/>
          </w:pPr>
          <w:r>
            <w:t xml:space="preserve">Page </w:t>
          </w:r>
          <w:r>
            <w:fldChar w:fldCharType="begin"/>
          </w:r>
          <w:r>
            <w:instrText>PAGE</w:instrText>
          </w:r>
          <w:r w:rsidR="00F528F6">
            <w:fldChar w:fldCharType="separate"/>
          </w:r>
          <w:r w:rsidR="00F528F6">
            <w:rPr>
              <w:noProof/>
            </w:rPr>
            <w:t>2</w:t>
          </w:r>
          <w:r>
            <w:fldChar w:fldCharType="end"/>
          </w:r>
          <w:r>
            <w:t xml:space="preserve"> of </w:t>
          </w:r>
          <w:r>
            <w:fldChar w:fldCharType="begin"/>
          </w:r>
          <w:r>
            <w:instrText>NUMPAGES</w:instrText>
          </w:r>
          <w:r w:rsidR="00F528F6">
            <w:fldChar w:fldCharType="separate"/>
          </w:r>
          <w:r w:rsidR="00F528F6">
            <w:rPr>
              <w:noProof/>
            </w:rPr>
            <w:t>2</w:t>
          </w:r>
          <w:r>
            <w:fldChar w:fldCharType="end"/>
          </w:r>
        </w:p>
      </w:tc>
    </w:tr>
  </w:tbl>
  <w:p w:rsidR="00550EED" w:rsidRDefault="00550E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06" w:rsidRDefault="00F528F6">
    <w:pPr>
      <w:pStyle w:val="Footer"/>
      <w:rPr>
        <w:b/>
        <w:color w:val="909090"/>
      </w:rPr>
    </w:pPr>
    <w:r>
      <w:rPr>
        <w:b/>
        <w:color w:val="909090"/>
      </w:rPr>
      <w:t xml:space="preserve">Copyright 2016. Dr. </w:t>
    </w:r>
    <w:r>
      <w:rPr>
        <w:b/>
        <w:color w:val="909090"/>
      </w:rPr>
      <w:t xml:space="preserve">Patrick </w:t>
    </w:r>
    <w:proofErr w:type="spellStart"/>
    <w:r>
      <w:rPr>
        <w:b/>
        <w:color w:val="909090"/>
      </w:rPr>
      <w:t>Quillin</w:t>
    </w:r>
    <w:proofErr w:type="spellEnd"/>
    <w:r>
      <w:rPr>
        <w:b/>
        <w:color w:val="909090"/>
      </w:rPr>
      <w:t xml:space="preserve"> &amp; AEN, Inc.</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0C" w:rsidRDefault="0092150C">
      <w:r>
        <w:separator/>
      </w:r>
    </w:p>
  </w:footnote>
  <w:footnote w:type="continuationSeparator" w:id="0">
    <w:p w:rsidR="0092150C" w:rsidRDefault="00921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F6" w:rsidRDefault="00F52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550EED">
      <w:tc>
        <w:tcPr>
          <w:tcW w:w="1250" w:type="pct"/>
          <w:tcBorders>
            <w:top w:val="nil"/>
            <w:left w:val="nil"/>
            <w:bottom w:val="nil"/>
            <w:right w:val="nil"/>
          </w:tcBorders>
          <w:noWrap/>
        </w:tcPr>
        <w:p w:rsidR="00550EED" w:rsidRDefault="00550EED"/>
      </w:tc>
      <w:tc>
        <w:tcPr>
          <w:tcW w:w="2250" w:type="pct"/>
          <w:tcBorders>
            <w:top w:val="nil"/>
            <w:left w:val="nil"/>
            <w:bottom w:val="nil"/>
            <w:right w:val="nil"/>
          </w:tcBorders>
          <w:noWrap/>
        </w:tcPr>
        <w:p w:rsidR="00550EED" w:rsidRDefault="00550EED">
          <w:pPr>
            <w:jc w:val="center"/>
          </w:pPr>
        </w:p>
        <w:p w:rsidR="00550EED" w:rsidRDefault="00550EED">
          <w:pPr>
            <w:jc w:val="center"/>
          </w:pPr>
        </w:p>
      </w:tc>
      <w:tc>
        <w:tcPr>
          <w:tcW w:w="1500" w:type="pct"/>
          <w:tcBorders>
            <w:top w:val="nil"/>
            <w:left w:val="nil"/>
            <w:bottom w:val="nil"/>
            <w:right w:val="nil"/>
          </w:tcBorders>
          <w:noWrap/>
        </w:tcPr>
        <w:p w:rsidR="00550EED" w:rsidRDefault="00550EED">
          <w:pPr>
            <w:jc w:val="right"/>
          </w:pPr>
        </w:p>
      </w:tc>
    </w:tr>
  </w:tbl>
  <w:p w:rsidR="00550EED" w:rsidRDefault="00550E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MS Mincho" w:hAnsi="Calibri" w:cs="Calibri"/>
        <w:color w:val="909090"/>
      </w:rPr>
      <w:alias w:val="Title"/>
      <w:id w:val="77738743"/>
      <w:placeholder>
        <w:docPart w:val="2B6702D9429B45369A72159D03DE488F"/>
      </w:placeholder>
      <w:dataBinding w:prefixMappings="xmlns:ns0='http://schemas.openxmlformats.org/package/2006/metadata/core-properties' xmlns:ns1='http://purl.org/dc/elements/1.1/'" w:xpath="/ns0:coreProperties[1]/ns1:title[1]" w:storeItemID="{6C3C8BC8-F283-45AE-878A-BAB7291924A1}"/>
      <w:text/>
    </w:sdtPr>
    <w:sdtContent>
      <w:p w:rsidR="00F528F6" w:rsidRDefault="00F528F6" w:rsidP="00F528F6">
        <w:pPr>
          <w:pStyle w:val="Header"/>
          <w:pBdr>
            <w:bottom w:val="single" w:sz="4" w:space="1" w:color="auto"/>
          </w:pBdr>
          <w:jc w:val="center"/>
          <w:rPr>
            <w:rFonts w:asciiTheme="majorHAnsi" w:eastAsiaTheme="majorEastAsia" w:hAnsiTheme="majorHAnsi" w:cstheme="majorBidi"/>
            <w:sz w:val="32"/>
            <w:szCs w:val="32"/>
          </w:rPr>
        </w:pPr>
        <w:r>
          <w:rPr>
            <w:rFonts w:ascii="Calibri" w:eastAsia="MS Mincho" w:hAnsi="Calibri" w:cs="Calibri"/>
            <w:color w:val="909090"/>
          </w:rPr>
          <w:t>EAT HEALTHY FOODS FOR LESS</w:t>
        </w:r>
        <w:r w:rsidRPr="00F528F6">
          <w:rPr>
            <w:rFonts w:ascii="Calibri" w:eastAsia="MS Mincho" w:hAnsi="Calibri" w:cs="Calibri"/>
            <w:color w:val="909090"/>
          </w:rPr>
          <w:t xml:space="preserve"> – DR. PATRICK QUILLIN, PHD, RD</w:t>
        </w:r>
        <w:proofErr w:type="gramStart"/>
        <w:r w:rsidRPr="00F528F6">
          <w:rPr>
            <w:rFonts w:ascii="Calibri" w:eastAsia="MS Mincho" w:hAnsi="Calibri" w:cs="Calibri"/>
            <w:color w:val="909090"/>
          </w:rPr>
          <w:t>,CNS</w:t>
        </w:r>
        <w:proofErr w:type="gramEnd"/>
      </w:p>
    </w:sdtContent>
  </w:sdt>
  <w:p w:rsidR="00F528F6" w:rsidRDefault="00F528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50EED"/>
    <w:rsid w:val="00550EED"/>
    <w:rsid w:val="0092150C"/>
    <w:rsid w:val="00F5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F528F6"/>
    <w:rPr>
      <w:rFonts w:ascii="Tahoma" w:hAnsi="Tahoma" w:cs="Tahoma"/>
      <w:sz w:val="16"/>
      <w:szCs w:val="16"/>
    </w:rPr>
  </w:style>
  <w:style w:type="character" w:customStyle="1" w:styleId="BalloonTextChar">
    <w:name w:val="Balloon Text Char"/>
    <w:basedOn w:val="DefaultParagraphFont"/>
    <w:link w:val="BalloonText"/>
    <w:rsid w:val="00F528F6"/>
    <w:rPr>
      <w:rFonts w:ascii="Tahoma" w:hAnsi="Tahoma" w:cs="Tahoma"/>
      <w:sz w:val="16"/>
      <w:szCs w:val="16"/>
    </w:rPr>
  </w:style>
  <w:style w:type="paragraph" w:styleId="Header">
    <w:name w:val="header"/>
    <w:basedOn w:val="Normal"/>
    <w:link w:val="HeaderChar"/>
    <w:uiPriority w:val="99"/>
    <w:rsid w:val="00F528F6"/>
    <w:pPr>
      <w:tabs>
        <w:tab w:val="center" w:pos="4680"/>
        <w:tab w:val="right" w:pos="9360"/>
      </w:tabs>
    </w:pPr>
  </w:style>
  <w:style w:type="character" w:customStyle="1" w:styleId="HeaderChar">
    <w:name w:val="Header Char"/>
    <w:basedOn w:val="DefaultParagraphFont"/>
    <w:link w:val="Header"/>
    <w:uiPriority w:val="99"/>
    <w:rsid w:val="00F528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6702D9429B45369A72159D03DE488F"/>
        <w:category>
          <w:name w:val="General"/>
          <w:gallery w:val="placeholder"/>
        </w:category>
        <w:types>
          <w:type w:val="bbPlcHdr"/>
        </w:types>
        <w:behaviors>
          <w:behavior w:val="content"/>
        </w:behaviors>
        <w:guid w:val="{17A30305-6CA2-4B16-B363-08A88CBDB8FE}"/>
      </w:docPartPr>
      <w:docPartBody>
        <w:p w:rsidR="00000000" w:rsidRDefault="00CB74A3" w:rsidP="00CB74A3">
          <w:pPr>
            <w:pStyle w:val="2B6702D9429B45369A72159D03DE488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A3"/>
    <w:rsid w:val="00B941C1"/>
    <w:rsid w:val="00CB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6702D9429B45369A72159D03DE488F">
    <w:name w:val="2B6702D9429B45369A72159D03DE488F"/>
    <w:rsid w:val="00CB74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6702D9429B45369A72159D03DE488F">
    <w:name w:val="2B6702D9429B45369A72159D03DE488F"/>
    <w:rsid w:val="00CB7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1498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 HEALTHY FOODS FOR LESS – DR. PATRICK QUILLIN, PHD, RD,CNS</dc:title>
  <cp:lastModifiedBy>Camille Hughes</cp:lastModifiedBy>
  <cp:revision>2</cp:revision>
  <dcterms:created xsi:type="dcterms:W3CDTF">2016-10-11T04:24:00Z</dcterms:created>
  <dcterms:modified xsi:type="dcterms:W3CDTF">2016-10-11T04:26:00Z</dcterms:modified>
</cp:coreProperties>
</file>